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D5B" w:rsidRPr="00C94298" w:rsidRDefault="004D5D5B" w:rsidP="004D5D5B">
      <w:pPr>
        <w:jc w:val="center"/>
        <w:rPr>
          <w:rFonts w:ascii="Times New Roman" w:hAnsi="Times New Roman" w:cs="Times New Roman"/>
        </w:rPr>
        <w:sectPr w:rsidR="004D5D5B" w:rsidRPr="00C94298" w:rsidSect="004D5D5B">
          <w:pgSz w:w="11909" w:h="16834"/>
          <w:pgMar w:top="357" w:right="567" w:bottom="340" w:left="8222" w:header="720" w:footer="720" w:gutter="0"/>
          <w:cols w:space="60"/>
          <w:noEndnote/>
        </w:sectPr>
      </w:pPr>
    </w:p>
    <w:tbl>
      <w:tblPr>
        <w:tblW w:w="16450" w:type="dxa"/>
        <w:tblInd w:w="-7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6"/>
        <w:gridCol w:w="2262"/>
        <w:gridCol w:w="3352"/>
      </w:tblGrid>
      <w:tr w:rsidR="004D5D5B" w:rsidRPr="004C70D9" w:rsidTr="00A86A82">
        <w:trPr>
          <w:trHeight w:val="320"/>
        </w:trPr>
        <w:tc>
          <w:tcPr>
            <w:tcW w:w="10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5B" w:rsidRPr="004C70D9" w:rsidRDefault="004D5D5B" w:rsidP="00A86A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734810" cy="1343660"/>
                  <wp:effectExtent l="0" t="0" r="889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481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5B" w:rsidRPr="004C70D9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5B" w:rsidRPr="004C70D9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5D5B" w:rsidRPr="004C70D9" w:rsidTr="00A86A82">
        <w:trPr>
          <w:trHeight w:val="320"/>
        </w:trPr>
        <w:tc>
          <w:tcPr>
            <w:tcW w:w="10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D5B" w:rsidRDefault="004D5D5B" w:rsidP="004D5D5B">
            <w:pPr>
              <w:ind w:left="-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ОПРОСНЫЙ 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БМЗ (блочно модульное здание) </w:t>
            </w:r>
          </w:p>
          <w:p w:rsidR="004D5D5B" w:rsidRPr="00DD2803" w:rsidRDefault="004D5D5B" w:rsidP="004D5D5B">
            <w:pPr>
              <w:ind w:left="-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2БКТП-400/10/0,4-УХЛ1 по объекту «ЦРТП «Аэровокзальный комплекс»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D5B" w:rsidRPr="004C70D9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D5B" w:rsidRPr="004C70D9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D5D5B" w:rsidRPr="004C70D9" w:rsidRDefault="004D5D5B" w:rsidP="004D5D5B">
      <w:pPr>
        <w:jc w:val="center"/>
        <w:rPr>
          <w:rFonts w:ascii="Times New Roman" w:hAnsi="Times New Roman" w:cs="Times New Roman"/>
          <w:sz w:val="16"/>
          <w:szCs w:val="16"/>
        </w:rPr>
        <w:sectPr w:rsidR="004D5D5B" w:rsidRPr="004C70D9" w:rsidSect="00C96D76">
          <w:type w:val="continuous"/>
          <w:pgSz w:w="11909" w:h="16834"/>
          <w:pgMar w:top="360" w:right="569" w:bottom="360" w:left="8222" w:header="720" w:footer="720" w:gutter="0"/>
          <w:cols w:space="60"/>
          <w:noEndnote/>
        </w:sectPr>
      </w:pPr>
    </w:p>
    <w:tbl>
      <w:tblPr>
        <w:tblW w:w="10966" w:type="dxa"/>
        <w:tblInd w:w="-8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3"/>
        <w:gridCol w:w="3676"/>
        <w:gridCol w:w="711"/>
        <w:gridCol w:w="387"/>
        <w:gridCol w:w="324"/>
        <w:gridCol w:w="284"/>
        <w:gridCol w:w="428"/>
        <w:gridCol w:w="98"/>
        <w:gridCol w:w="613"/>
        <w:gridCol w:w="379"/>
        <w:gridCol w:w="188"/>
        <w:gridCol w:w="144"/>
        <w:gridCol w:w="711"/>
      </w:tblGrid>
      <w:tr w:rsidR="004D5D5B" w:rsidRPr="004C70D9" w:rsidTr="00954E0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6699" w:type="dxa"/>
            <w:gridSpan w:val="2"/>
            <w:shd w:val="clear" w:color="auto" w:fill="ED7D31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6D76">
              <w:rPr>
                <w:rFonts w:ascii="Times New Roman" w:hAnsi="Times New Roman" w:cs="Times New Roman"/>
                <w:b/>
                <w:sz w:val="16"/>
                <w:szCs w:val="16"/>
              </w:rPr>
              <w:t>Запрашиваемые данные</w:t>
            </w:r>
          </w:p>
        </w:tc>
        <w:tc>
          <w:tcPr>
            <w:tcW w:w="4267" w:type="dxa"/>
            <w:gridSpan w:val="11"/>
            <w:shd w:val="clear" w:color="auto" w:fill="ED7D31"/>
            <w:vAlign w:val="center"/>
          </w:tcPr>
          <w:p w:rsidR="004D5D5B" w:rsidRPr="00132AC4" w:rsidRDefault="004D5D5B" w:rsidP="00A86A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2AC4">
              <w:rPr>
                <w:rFonts w:ascii="Times New Roman" w:hAnsi="Times New Roman" w:cs="Times New Roman"/>
                <w:b/>
                <w:sz w:val="16"/>
                <w:szCs w:val="16"/>
              </w:rPr>
              <w:t>Ответы заказчика</w:t>
            </w:r>
          </w:p>
        </w:tc>
      </w:tr>
      <w:tr w:rsidR="004D5D5B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 w:val="restart"/>
            <w:shd w:val="clear" w:color="auto" w:fill="auto"/>
            <w:vAlign w:val="center"/>
          </w:tcPr>
          <w:p w:rsidR="004D5D5B" w:rsidRPr="00C96D76" w:rsidRDefault="004D5D5B" w:rsidP="004D5D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БМЗ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Варианты исполнения</w:t>
            </w:r>
          </w:p>
        </w:tc>
        <w:tc>
          <w:tcPr>
            <w:tcW w:w="1706" w:type="dxa"/>
            <w:gridSpan w:val="4"/>
            <w:shd w:val="clear" w:color="auto" w:fill="BFBFBF" w:themeFill="background1" w:themeFillShade="B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Утеплённая</w:t>
            </w:r>
          </w:p>
        </w:tc>
        <w:tc>
          <w:tcPr>
            <w:tcW w:w="1706" w:type="dxa"/>
            <w:gridSpan w:val="5"/>
            <w:shd w:val="clear" w:color="auto" w:fill="FFFFF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 утеплённая</w:t>
            </w:r>
          </w:p>
        </w:tc>
        <w:tc>
          <w:tcPr>
            <w:tcW w:w="855" w:type="dxa"/>
            <w:gridSpan w:val="2"/>
            <w:shd w:val="clear" w:color="auto" w:fill="FFFFF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Другое</w:t>
            </w:r>
          </w:p>
        </w:tc>
      </w:tr>
      <w:tr w:rsidR="004D5D5B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/>
            <w:shd w:val="clear" w:color="auto" w:fill="auto"/>
            <w:textDirection w:val="btLr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крыши</w:t>
            </w:r>
          </w:p>
        </w:tc>
        <w:tc>
          <w:tcPr>
            <w:tcW w:w="2134" w:type="dxa"/>
            <w:gridSpan w:val="5"/>
            <w:shd w:val="clear" w:color="auto" w:fill="FFFFF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Односкатная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Двухскатная</w:t>
            </w:r>
          </w:p>
        </w:tc>
      </w:tr>
      <w:tr w:rsidR="004D5D5B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/>
            <w:shd w:val="clear" w:color="auto" w:fill="auto"/>
            <w:textDirection w:val="btLr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крыши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</w:t>
            </w:r>
            <w:r w:rsidRPr="004D5D5B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рофнастил</w:t>
            </w:r>
            <w:proofErr w:type="spellEnd"/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proofErr w:type="spellStart"/>
            <w:r w:rsidRPr="004D5D5B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Металлочерепица</w:t>
            </w:r>
            <w:proofErr w:type="spellEnd"/>
          </w:p>
        </w:tc>
      </w:tr>
      <w:tr w:rsidR="004D5D5B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/>
            <w:shd w:val="clear" w:color="auto" w:fill="auto"/>
            <w:textDirection w:val="btLr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4D5D5B" w:rsidRPr="00C96D76" w:rsidRDefault="004D5D5B" w:rsidP="00A86A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D76">
              <w:rPr>
                <w:rFonts w:ascii="Times New Roman" w:hAnsi="Times New Roman" w:cs="Times New Roman"/>
                <w:sz w:val="16"/>
                <w:szCs w:val="16"/>
              </w:rPr>
              <w:t>по способу установки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стационарная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4D5D5B" w:rsidRPr="0032072A" w:rsidRDefault="004D5D5B" w:rsidP="00A86A8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передвижная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Лестницы, площадки обслуживания</w:t>
            </w:r>
          </w:p>
        </w:tc>
        <w:tc>
          <w:tcPr>
            <w:tcW w:w="2134" w:type="dxa"/>
            <w:gridSpan w:val="5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Изолированный трансформаторный отсек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Помещения ВН и НН изолированы 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Доводчики на дверях здания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Маслоприёмник</w:t>
            </w:r>
          </w:p>
        </w:tc>
        <w:tc>
          <w:tcPr>
            <w:tcW w:w="2134" w:type="dxa"/>
            <w:gridSpan w:val="5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023" w:type="dxa"/>
            <w:vMerge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6" w:type="dxa"/>
            <w:shd w:val="clear" w:color="auto" w:fill="auto"/>
            <w:vAlign w:val="center"/>
          </w:tcPr>
          <w:p w:rsidR="001F2F06" w:rsidRPr="00C96D76" w:rsidRDefault="001F2F06" w:rsidP="001F2F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Люки в полу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 w:rsidRPr="0032072A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1F2F06" w:rsidRPr="0032072A" w:rsidTr="00885F1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1F2F06" w:rsidRPr="00C96D76" w:rsidRDefault="001F2F06" w:rsidP="001F2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кабеля в здание</w:t>
            </w:r>
          </w:p>
        </w:tc>
        <w:tc>
          <w:tcPr>
            <w:tcW w:w="1422" w:type="dxa"/>
            <w:gridSpan w:val="3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Кабелем снизу</w:t>
            </w:r>
          </w:p>
        </w:tc>
        <w:tc>
          <w:tcPr>
            <w:tcW w:w="1423" w:type="dxa"/>
            <w:gridSpan w:val="4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Через воздушный портал</w:t>
            </w:r>
          </w:p>
        </w:tc>
        <w:tc>
          <w:tcPr>
            <w:tcW w:w="1422" w:type="dxa"/>
            <w:gridSpan w:val="4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Проём в стене</w:t>
            </w:r>
          </w:p>
        </w:tc>
      </w:tr>
      <w:tr w:rsidR="001F2F06" w:rsidRPr="0032072A" w:rsidTr="00954E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1F2F06" w:rsidRPr="00C96D76" w:rsidRDefault="001F2F06" w:rsidP="001F2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ввода кабелей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Стальные трубы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1F2F06" w:rsidRPr="0032072A" w:rsidRDefault="001F2F06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Мембраны</w:t>
            </w:r>
          </w:p>
        </w:tc>
      </w:tr>
      <w:tr w:rsidR="001F2F06" w:rsidRPr="0032072A" w:rsidTr="00546C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1F2F06" w:rsidRPr="00C96D76" w:rsidRDefault="001F2F06" w:rsidP="001F2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огнестойкости</w:t>
            </w:r>
          </w:p>
        </w:tc>
        <w:tc>
          <w:tcPr>
            <w:tcW w:w="1422" w:type="dxa"/>
            <w:gridSpan w:val="3"/>
            <w:vAlign w:val="center"/>
          </w:tcPr>
          <w:p w:rsidR="001F2F06" w:rsidRPr="00954E00" w:rsidRDefault="00954E00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IV</w:t>
            </w:r>
          </w:p>
        </w:tc>
        <w:tc>
          <w:tcPr>
            <w:tcW w:w="1423" w:type="dxa"/>
            <w:gridSpan w:val="4"/>
            <w:shd w:val="clear" w:color="auto" w:fill="BFBFBF" w:themeFill="background1" w:themeFillShade="BF"/>
            <w:vAlign w:val="center"/>
          </w:tcPr>
          <w:p w:rsidR="001F2F06" w:rsidRPr="00954E00" w:rsidRDefault="00954E00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422" w:type="dxa"/>
            <w:gridSpan w:val="4"/>
            <w:vAlign w:val="center"/>
          </w:tcPr>
          <w:p w:rsidR="001F2F06" w:rsidRPr="00954E00" w:rsidRDefault="00954E00" w:rsidP="001F2F0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II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954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взрывопожарной опасности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546CF6" w:rsidRPr="00546CF6" w:rsidRDefault="00546CF6" w:rsidP="00954E0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B4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546CF6" w:rsidRPr="00546CF6" w:rsidRDefault="00546CF6" w:rsidP="00954E0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 конструктивной пожарной опасности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С0</w:t>
            </w:r>
          </w:p>
        </w:tc>
        <w:tc>
          <w:tcPr>
            <w:tcW w:w="2133" w:type="dxa"/>
            <w:gridSpan w:val="6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С1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Сейсмостойкость по шкале МСК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6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7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9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Другое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F6" w:rsidRPr="00546CF6" w:rsidRDefault="00546CF6" w:rsidP="00546CF6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16"/>
                <w:szCs w:val="16"/>
              </w:rPr>
            </w:pPr>
            <w:r w:rsidRPr="00546CF6">
              <w:rPr>
                <w:b w:val="0"/>
                <w:bCs w:val="0"/>
                <w:sz w:val="16"/>
                <w:szCs w:val="16"/>
              </w:rPr>
              <w:t>Снеговая нагрузка, кгс/м</w:t>
            </w:r>
            <w:hyperlink r:id="rId5" w:tgtFrame="_blank" w:history="1">
              <w:r w:rsidRPr="00546CF6">
                <w:rPr>
                  <w:b w:val="0"/>
                  <w:bCs w:val="0"/>
                  <w:sz w:val="16"/>
                  <w:szCs w:val="16"/>
                </w:rPr>
                <w:t>²</w:t>
              </w:r>
            </w:hyperlink>
          </w:p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  <w:tc>
          <w:tcPr>
            <w:tcW w:w="711" w:type="dxa"/>
            <w:gridSpan w:val="2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180</w:t>
            </w:r>
          </w:p>
        </w:tc>
        <w:tc>
          <w:tcPr>
            <w:tcW w:w="712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240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270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300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Другое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Ветровая нагрузка, </w:t>
            </w:r>
            <w:r w:rsidRPr="00546CF6">
              <w:rPr>
                <w:rFonts w:ascii="Times New Roman" w:hAnsi="Times New Roman" w:cs="Times New Roman"/>
                <w:sz w:val="16"/>
                <w:szCs w:val="16"/>
              </w:rPr>
              <w:t>кгс/м</w:t>
            </w:r>
            <w:hyperlink r:id="rId6" w:tgtFrame="_blank" w:history="1">
              <w:r w:rsidRPr="00546CF6">
                <w:rPr>
                  <w:rFonts w:ascii="Times New Roman" w:hAnsi="Times New Roman" w:cs="Times New Roman"/>
                  <w:sz w:val="16"/>
                  <w:szCs w:val="16"/>
                </w:rPr>
                <w:t>²</w:t>
              </w:r>
            </w:hyperlink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20</w:t>
            </w:r>
          </w:p>
        </w:tc>
        <w:tc>
          <w:tcPr>
            <w:tcW w:w="712" w:type="dxa"/>
            <w:gridSpan w:val="2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30</w:t>
            </w:r>
          </w:p>
        </w:tc>
        <w:tc>
          <w:tcPr>
            <w:tcW w:w="711" w:type="dxa"/>
            <w:gridSpan w:val="2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40</w:t>
            </w:r>
          </w:p>
        </w:tc>
        <w:tc>
          <w:tcPr>
            <w:tcW w:w="711" w:type="dxa"/>
            <w:gridSpan w:val="3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50</w:t>
            </w:r>
          </w:p>
        </w:tc>
        <w:tc>
          <w:tcPr>
            <w:tcW w:w="711" w:type="dxa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Другое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2134" w:type="dxa"/>
            <w:gridSpan w:val="5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У1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УХЛ1</w:t>
            </w:r>
          </w:p>
        </w:tc>
      </w:tr>
      <w:tr w:rsidR="00546CF6" w:rsidRPr="0032072A" w:rsidTr="00546CF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Необходимость консервации</w:t>
            </w:r>
          </w:p>
        </w:tc>
        <w:tc>
          <w:tcPr>
            <w:tcW w:w="2134" w:type="dxa"/>
            <w:gridSpan w:val="5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546CF6" w:rsidRPr="0032072A" w:rsidTr="00885F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546CF6" w:rsidRPr="00C96D76" w:rsidRDefault="00546CF6" w:rsidP="00546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Тим упаковки БМЗ</w:t>
            </w:r>
          </w:p>
        </w:tc>
        <w:tc>
          <w:tcPr>
            <w:tcW w:w="2134" w:type="dxa"/>
            <w:gridSpan w:val="5"/>
            <w:shd w:val="clear" w:color="auto" w:fill="FFFFF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proofErr w:type="spellStart"/>
            <w:r w:rsidRPr="00546CF6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Термоусадочная</w:t>
            </w:r>
            <w:proofErr w:type="spellEnd"/>
            <w:r w:rsidRPr="00546CF6"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 плёнка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546CF6" w:rsidRPr="0032072A" w:rsidRDefault="00546CF6" w:rsidP="00546CF6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Тарпаулин</w:t>
            </w:r>
            <w:proofErr w:type="spellEnd"/>
          </w:p>
        </w:tc>
      </w:tr>
      <w:tr w:rsidR="00885F11" w:rsidRPr="0032072A" w:rsidTr="007F1A2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66" w:type="dxa"/>
            <w:gridSpan w:val="13"/>
            <w:shd w:val="clear" w:color="auto" w:fill="auto"/>
            <w:vAlign w:val="center"/>
          </w:tcPr>
          <w:p w:rsidR="00885F11" w:rsidRPr="005C395D" w:rsidRDefault="00885F11" w:rsidP="00885F11">
            <w:pPr>
              <w:rPr>
                <w:rFonts w:ascii="Times New Roman" w:hAnsi="Times New Roman" w:cs="Times New Roman"/>
                <w:b/>
                <w:color w:val="595959"/>
                <w:sz w:val="16"/>
                <w:szCs w:val="16"/>
              </w:rPr>
            </w:pPr>
            <w:r w:rsidRPr="005C395D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окружающей среды</w:t>
            </w:r>
          </w:p>
        </w:tc>
      </w:tr>
      <w:tr w:rsidR="00885F11" w:rsidRPr="0032072A" w:rsidTr="00885F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C96D76" w:rsidRDefault="00885F11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Высота над уровнем моря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885F11" w:rsidRPr="00885F11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&lt;1000</w:t>
            </w:r>
          </w:p>
        </w:tc>
        <w:tc>
          <w:tcPr>
            <w:tcW w:w="2133" w:type="dxa"/>
            <w:gridSpan w:val="6"/>
            <w:vAlign w:val="center"/>
          </w:tcPr>
          <w:p w:rsidR="00885F11" w:rsidRPr="00885F11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  <w:lang w:val="en-US"/>
              </w:rPr>
              <w:t>&gt;1000</w:t>
            </w:r>
          </w:p>
        </w:tc>
      </w:tr>
      <w:tr w:rsidR="00885F11" w:rsidRPr="0032072A" w:rsidTr="00885F1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885F11" w:rsidRDefault="00885F11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Максимальная и минимальная температура, </w:t>
            </w:r>
            <w:r>
              <w:rPr>
                <w:color w:val="222222"/>
                <w:shd w:val="clear" w:color="auto" w:fill="FFFFFF"/>
              </w:rPr>
              <w:t>°</w:t>
            </w:r>
            <w:r>
              <w:rPr>
                <w:color w:val="222222"/>
                <w:shd w:val="clear" w:color="auto" w:fill="FFFFFF"/>
              </w:rPr>
              <w:t>С</w:t>
            </w:r>
          </w:p>
        </w:tc>
        <w:tc>
          <w:tcPr>
            <w:tcW w:w="2134" w:type="dxa"/>
            <w:gridSpan w:val="5"/>
            <w:vAlign w:val="center"/>
          </w:tcPr>
          <w:p w:rsidR="00885F11" w:rsidRPr="00885F11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-48,7</w:t>
            </w:r>
          </w:p>
        </w:tc>
        <w:tc>
          <w:tcPr>
            <w:tcW w:w="2133" w:type="dxa"/>
            <w:gridSpan w:val="6"/>
            <w:vAlign w:val="center"/>
          </w:tcPr>
          <w:p w:rsidR="00885F11" w:rsidRPr="00885F11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+39,2</w:t>
            </w:r>
          </w:p>
        </w:tc>
      </w:tr>
      <w:tr w:rsidR="00885F11" w:rsidRPr="0032072A" w:rsidTr="00FD4D7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C96D76" w:rsidRDefault="00885F11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Годовая сумма осадков, мм</w:t>
            </w:r>
          </w:p>
        </w:tc>
        <w:tc>
          <w:tcPr>
            <w:tcW w:w="4267" w:type="dxa"/>
            <w:gridSpan w:val="11"/>
            <w:shd w:val="clear" w:color="auto" w:fill="FFFFFF"/>
            <w:vAlign w:val="center"/>
          </w:tcPr>
          <w:p w:rsidR="00885F11" w:rsidRPr="0032072A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430</w:t>
            </w:r>
          </w:p>
        </w:tc>
      </w:tr>
      <w:tr w:rsidR="00885F11" w:rsidRPr="0032072A" w:rsidTr="007F671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C96D76" w:rsidRDefault="00885F11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Среднегодовая скорость ветра, м/с</w:t>
            </w:r>
          </w:p>
        </w:tc>
        <w:tc>
          <w:tcPr>
            <w:tcW w:w="4267" w:type="dxa"/>
            <w:gridSpan w:val="11"/>
            <w:shd w:val="clear" w:color="auto" w:fill="FFFFFF"/>
            <w:vAlign w:val="center"/>
          </w:tcPr>
          <w:p w:rsidR="00885F11" w:rsidRPr="0032072A" w:rsidRDefault="00885F11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3</w:t>
            </w:r>
          </w:p>
        </w:tc>
      </w:tr>
      <w:tr w:rsidR="00885F11" w:rsidRPr="0032072A" w:rsidTr="00C7787C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C96D76" w:rsidRDefault="005C395D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Число дней со снежным покровом, дней</w:t>
            </w:r>
          </w:p>
        </w:tc>
        <w:tc>
          <w:tcPr>
            <w:tcW w:w="4267" w:type="dxa"/>
            <w:gridSpan w:val="11"/>
            <w:shd w:val="clear" w:color="auto" w:fill="FFFFFF"/>
            <w:vAlign w:val="center"/>
          </w:tcPr>
          <w:p w:rsidR="00885F11" w:rsidRPr="0032072A" w:rsidRDefault="005C395D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145-150</w:t>
            </w:r>
          </w:p>
        </w:tc>
      </w:tr>
      <w:tr w:rsidR="00885F11" w:rsidRPr="0032072A" w:rsidTr="00D31FF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885F11" w:rsidRPr="00C96D76" w:rsidRDefault="005C395D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Средняя высота снежного покрова, см</w:t>
            </w:r>
          </w:p>
        </w:tc>
        <w:tc>
          <w:tcPr>
            <w:tcW w:w="4267" w:type="dxa"/>
            <w:gridSpan w:val="11"/>
            <w:shd w:val="clear" w:color="auto" w:fill="FFFFFF"/>
            <w:vAlign w:val="center"/>
          </w:tcPr>
          <w:p w:rsidR="00885F11" w:rsidRPr="0032072A" w:rsidRDefault="005C395D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30-40</w:t>
            </w:r>
          </w:p>
        </w:tc>
      </w:tr>
      <w:tr w:rsidR="005C395D" w:rsidRPr="0032072A" w:rsidTr="005358D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966" w:type="dxa"/>
            <w:gridSpan w:val="13"/>
            <w:shd w:val="clear" w:color="auto" w:fill="auto"/>
            <w:vAlign w:val="center"/>
          </w:tcPr>
          <w:p w:rsidR="005C395D" w:rsidRPr="005C395D" w:rsidRDefault="005C395D" w:rsidP="005C395D">
            <w:pPr>
              <w:rPr>
                <w:rFonts w:ascii="Times New Roman" w:hAnsi="Times New Roman" w:cs="Times New Roman"/>
                <w:b/>
                <w:color w:val="595959"/>
                <w:sz w:val="16"/>
                <w:szCs w:val="16"/>
              </w:rPr>
            </w:pPr>
            <w:r w:rsidRPr="005C395D">
              <w:rPr>
                <w:rFonts w:ascii="Times New Roman" w:hAnsi="Times New Roman" w:cs="Times New Roman"/>
                <w:b/>
                <w:color w:val="595959"/>
                <w:sz w:val="16"/>
                <w:szCs w:val="16"/>
              </w:rPr>
              <w:t>Цветовые решения</w:t>
            </w:r>
          </w:p>
        </w:tc>
      </w:tr>
      <w:tr w:rsidR="005C395D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5C395D" w:rsidRPr="00C96D76" w:rsidRDefault="005C395D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 кровли здания</w:t>
            </w:r>
          </w:p>
        </w:tc>
        <w:tc>
          <w:tcPr>
            <w:tcW w:w="4267" w:type="dxa"/>
            <w:gridSpan w:val="11"/>
            <w:vMerge w:val="restart"/>
            <w:shd w:val="clear" w:color="auto" w:fill="FFFFFF"/>
          </w:tcPr>
          <w:p w:rsidR="005C395D" w:rsidRPr="0032072A" w:rsidRDefault="005C395D" w:rsidP="005C395D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В соответствии с п. 3.3.12 Руководства по эксплуатации гражданских аэродромов РФ</w:t>
            </w:r>
          </w:p>
        </w:tc>
      </w:tr>
      <w:tr w:rsidR="005C395D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5C395D" w:rsidRPr="00C96D76" w:rsidRDefault="005C395D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 наружных поверхностей (стены)</w:t>
            </w:r>
          </w:p>
        </w:tc>
        <w:tc>
          <w:tcPr>
            <w:tcW w:w="4267" w:type="dxa"/>
            <w:gridSpan w:val="11"/>
            <w:vMerge/>
            <w:shd w:val="clear" w:color="auto" w:fill="FFFFFF"/>
          </w:tcPr>
          <w:p w:rsidR="005C395D" w:rsidRPr="0032072A" w:rsidRDefault="005C395D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</w:p>
        </w:tc>
      </w:tr>
      <w:tr w:rsidR="005C395D" w:rsidRPr="0032072A" w:rsidTr="00954E00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5C395D" w:rsidRPr="00C96D76" w:rsidRDefault="005C395D" w:rsidP="00885F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 дверей, ворот, наружных вент решёток и других мет элементов БМЗ</w:t>
            </w:r>
          </w:p>
        </w:tc>
        <w:tc>
          <w:tcPr>
            <w:tcW w:w="4267" w:type="dxa"/>
            <w:gridSpan w:val="11"/>
            <w:vMerge/>
            <w:shd w:val="clear" w:color="auto" w:fill="FFFFFF"/>
            <w:vAlign w:val="center"/>
          </w:tcPr>
          <w:p w:rsidR="005C395D" w:rsidRPr="0032072A" w:rsidRDefault="005C395D" w:rsidP="00885F11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</w:p>
        </w:tc>
      </w:tr>
      <w:tr w:rsidR="00322BB0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22BB0" w:rsidRPr="00C96D76" w:rsidRDefault="00322BB0" w:rsidP="00322B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Логотип заказчика</w:t>
            </w:r>
          </w:p>
        </w:tc>
        <w:tc>
          <w:tcPr>
            <w:tcW w:w="2134" w:type="dxa"/>
            <w:gridSpan w:val="5"/>
            <w:vAlign w:val="center"/>
          </w:tcPr>
          <w:p w:rsidR="00322BB0" w:rsidRPr="00322BB0" w:rsidRDefault="00322BB0" w:rsidP="00322BB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shd w:val="clear" w:color="auto" w:fill="BFBFBF" w:themeFill="background1" w:themeFillShade="BF"/>
            <w:vAlign w:val="center"/>
          </w:tcPr>
          <w:p w:rsidR="00322BB0" w:rsidRPr="00546CF6" w:rsidRDefault="00322BB0" w:rsidP="00322BB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87AD2" w:rsidRPr="0032072A" w:rsidTr="00D2797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966" w:type="dxa"/>
            <w:gridSpan w:val="13"/>
            <w:shd w:val="clear" w:color="auto" w:fill="auto"/>
            <w:vAlign w:val="center"/>
          </w:tcPr>
          <w:p w:rsidR="00387AD2" w:rsidRPr="0032072A" w:rsidRDefault="00387AD2" w:rsidP="00387AD2">
            <w:pPr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Шкафы собственных нужд здания</w:t>
            </w:r>
          </w:p>
        </w:tc>
      </w:tr>
      <w:tr w:rsidR="00387AD2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 питания от ШСН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87AD2" w:rsidRPr="00322BB0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От РУНН</w:t>
            </w:r>
          </w:p>
        </w:tc>
        <w:tc>
          <w:tcPr>
            <w:tcW w:w="2133" w:type="dxa"/>
            <w:gridSpan w:val="6"/>
            <w:vAlign w:val="center"/>
          </w:tcPr>
          <w:p w:rsidR="00387AD2" w:rsidRPr="00546CF6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Внешнее питание</w:t>
            </w:r>
          </w:p>
        </w:tc>
      </w:tr>
      <w:tr w:rsidR="00387AD2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387AD2" w:rsidRDefault="00387AD2" w:rsidP="00387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Розеточная сеть</w:t>
            </w:r>
          </w:p>
        </w:tc>
        <w:tc>
          <w:tcPr>
            <w:tcW w:w="1422" w:type="dxa"/>
            <w:gridSpan w:val="3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color w:val="545454"/>
                <w:shd w:val="clear" w:color="auto" w:fill="FFFFFF"/>
                <w:lang w:val="en-US"/>
              </w:rPr>
              <w:t>~</w:t>
            </w: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380В 50Гц</w:t>
            </w:r>
          </w:p>
        </w:tc>
        <w:tc>
          <w:tcPr>
            <w:tcW w:w="1423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color w:val="545454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220В, 50Гц</w:t>
            </w:r>
          </w:p>
        </w:tc>
        <w:tc>
          <w:tcPr>
            <w:tcW w:w="1422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color w:val="545454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24В, 50Гц</w:t>
            </w:r>
          </w:p>
        </w:tc>
      </w:tr>
      <w:tr w:rsidR="00387AD2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387AD2" w:rsidRDefault="00387AD2" w:rsidP="00387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освещения</w:t>
            </w:r>
          </w:p>
        </w:tc>
        <w:tc>
          <w:tcPr>
            <w:tcW w:w="1098" w:type="dxa"/>
            <w:gridSpan w:val="2"/>
            <w:shd w:val="clear" w:color="auto" w:fill="BFBFBF" w:themeFill="background1" w:themeFillShade="BF"/>
            <w:vAlign w:val="center"/>
          </w:tcPr>
          <w:p w:rsidR="00387AD2" w:rsidRPr="00387AD2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Рабочее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Аварийное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Наружное</w:t>
            </w:r>
          </w:p>
        </w:tc>
        <w:tc>
          <w:tcPr>
            <w:tcW w:w="1043" w:type="dxa"/>
            <w:gridSpan w:val="3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Ремонтное</w:t>
            </w:r>
          </w:p>
        </w:tc>
      </w:tr>
      <w:tr w:rsidR="00387AD2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светильников</w:t>
            </w:r>
          </w:p>
        </w:tc>
        <w:tc>
          <w:tcPr>
            <w:tcW w:w="1422" w:type="dxa"/>
            <w:gridSpan w:val="3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Люминесцентные</w:t>
            </w:r>
          </w:p>
        </w:tc>
        <w:tc>
          <w:tcPr>
            <w:tcW w:w="1423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Светодиодные</w:t>
            </w:r>
          </w:p>
        </w:tc>
        <w:tc>
          <w:tcPr>
            <w:tcW w:w="1422" w:type="dxa"/>
            <w:gridSpan w:val="4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Лампы накал.</w:t>
            </w:r>
          </w:p>
        </w:tc>
      </w:tr>
      <w:tr w:rsidR="00387AD2" w:rsidRPr="0032072A" w:rsidTr="00387AD2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отопления</w:t>
            </w:r>
          </w:p>
        </w:tc>
        <w:tc>
          <w:tcPr>
            <w:tcW w:w="1422" w:type="dxa"/>
            <w:gridSpan w:val="3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Автоматическая</w:t>
            </w:r>
          </w:p>
        </w:tc>
        <w:tc>
          <w:tcPr>
            <w:tcW w:w="1423" w:type="dxa"/>
            <w:gridSpan w:val="4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Ручная</w:t>
            </w:r>
          </w:p>
        </w:tc>
        <w:tc>
          <w:tcPr>
            <w:tcW w:w="1422" w:type="dxa"/>
            <w:gridSpan w:val="4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87AD2" w:rsidRPr="0032072A" w:rsidTr="00387AD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вентиляции</w:t>
            </w:r>
          </w:p>
        </w:tc>
        <w:tc>
          <w:tcPr>
            <w:tcW w:w="1422" w:type="dxa"/>
            <w:gridSpan w:val="3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Автомат. </w:t>
            </w: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.</w:t>
            </w:r>
          </w:p>
        </w:tc>
        <w:tc>
          <w:tcPr>
            <w:tcW w:w="1423" w:type="dxa"/>
            <w:gridSpan w:val="4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Автомат. </w:t>
            </w: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естеств</w:t>
            </w:r>
            <w:proofErr w:type="spellEnd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.</w:t>
            </w:r>
          </w:p>
        </w:tc>
        <w:tc>
          <w:tcPr>
            <w:tcW w:w="1422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Естественная</w:t>
            </w:r>
          </w:p>
        </w:tc>
      </w:tr>
      <w:tr w:rsidR="00387AD2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водослива</w:t>
            </w:r>
          </w:p>
        </w:tc>
        <w:tc>
          <w:tcPr>
            <w:tcW w:w="1422" w:type="dxa"/>
            <w:gridSpan w:val="3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 (с обогревом)</w:t>
            </w:r>
          </w:p>
        </w:tc>
        <w:tc>
          <w:tcPr>
            <w:tcW w:w="1423" w:type="dxa"/>
            <w:gridSpan w:val="4"/>
            <w:shd w:val="clear" w:color="auto" w:fill="BFBFBF" w:themeFill="background1" w:themeFillShade="BF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 (без обогрева)</w:t>
            </w:r>
          </w:p>
        </w:tc>
        <w:tc>
          <w:tcPr>
            <w:tcW w:w="1422" w:type="dxa"/>
            <w:gridSpan w:val="4"/>
            <w:vAlign w:val="center"/>
          </w:tcPr>
          <w:p w:rsidR="00387AD2" w:rsidRPr="0032072A" w:rsidRDefault="00387AD2" w:rsidP="00387AD2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87AD2" w:rsidRPr="0032072A" w:rsidTr="00954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87AD2" w:rsidRPr="00C96D76" w:rsidRDefault="00387AD2" w:rsidP="00387AD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11"/>
          </w:tcPr>
          <w:p w:rsidR="00387AD2" w:rsidRPr="0032072A" w:rsidRDefault="00387AD2" w:rsidP="00387AD2">
            <w:pPr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vMerge w:val="restart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молниезащиты</w:t>
            </w:r>
            <w:proofErr w:type="spellEnd"/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32072A" w:rsidTr="00954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vMerge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11"/>
          </w:tcPr>
          <w:p w:rsidR="003A6D90" w:rsidRPr="0032072A" w:rsidRDefault="003A6D90" w:rsidP="003A6D90">
            <w:pPr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Штыревые </w:t>
            </w: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молниеприёмники</w:t>
            </w:r>
            <w:proofErr w:type="spellEnd"/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vMerge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11"/>
            <w:shd w:val="clear" w:color="auto" w:fill="BFBFBF" w:themeFill="background1" w:themeFillShade="BF"/>
          </w:tcPr>
          <w:p w:rsidR="003A6D90" w:rsidRPr="0032072A" w:rsidRDefault="003A6D90" w:rsidP="003A6D90">
            <w:pPr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Молниприёмная</w:t>
            </w:r>
            <w:proofErr w:type="spellEnd"/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 xml:space="preserve"> сетка</w:t>
            </w:r>
          </w:p>
        </w:tc>
      </w:tr>
      <w:tr w:rsidR="003A6D90" w:rsidRPr="0032072A" w:rsidTr="00954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vMerge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7" w:type="dxa"/>
            <w:gridSpan w:val="11"/>
          </w:tcPr>
          <w:p w:rsidR="003A6D90" w:rsidRPr="0032072A" w:rsidRDefault="003A6D90" w:rsidP="003A6D90">
            <w:pPr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Естественные элементы крыши</w:t>
            </w: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заземления и уравнивания потенциалов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охранное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сигнализиции</w:t>
            </w:r>
            <w:proofErr w:type="spellEnd"/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Защитные средства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32072A" w:rsidTr="003A6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84"/>
        </w:trPr>
        <w:tc>
          <w:tcPr>
            <w:tcW w:w="6699" w:type="dxa"/>
            <w:gridSpan w:val="2"/>
            <w:shd w:val="clear" w:color="auto" w:fill="auto"/>
            <w:vAlign w:val="center"/>
          </w:tcPr>
          <w:p w:rsidR="003A6D90" w:rsidRPr="00C96D76" w:rsidRDefault="003A6D90" w:rsidP="003A6D9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пожаротушения</w:t>
            </w:r>
          </w:p>
        </w:tc>
        <w:tc>
          <w:tcPr>
            <w:tcW w:w="2134" w:type="dxa"/>
            <w:gridSpan w:val="5"/>
            <w:shd w:val="clear" w:color="auto" w:fill="BFBFBF" w:themeFill="background1" w:themeFillShade="BF"/>
            <w:vAlign w:val="center"/>
          </w:tcPr>
          <w:p w:rsidR="003A6D90" w:rsidRPr="00322BB0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да</w:t>
            </w:r>
          </w:p>
        </w:tc>
        <w:tc>
          <w:tcPr>
            <w:tcW w:w="2133" w:type="dxa"/>
            <w:gridSpan w:val="6"/>
            <w:vAlign w:val="center"/>
          </w:tcPr>
          <w:p w:rsidR="003A6D90" w:rsidRPr="00546CF6" w:rsidRDefault="003A6D90" w:rsidP="003A6D90">
            <w:pPr>
              <w:jc w:val="center"/>
              <w:rPr>
                <w:rFonts w:ascii="Times New Roman" w:hAnsi="Times New Roman" w:cs="Times New Roman"/>
                <w:color w:val="595959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95959"/>
                <w:sz w:val="16"/>
                <w:szCs w:val="16"/>
              </w:rPr>
              <w:t>нет</w:t>
            </w:r>
          </w:p>
        </w:tc>
      </w:tr>
      <w:tr w:rsidR="003A6D90" w:rsidRPr="004C70D9" w:rsidTr="00954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8"/>
        </w:trPr>
        <w:tc>
          <w:tcPr>
            <w:tcW w:w="10966" w:type="dxa"/>
            <w:gridSpan w:val="13"/>
            <w:vAlign w:val="center"/>
          </w:tcPr>
          <w:p w:rsidR="003A6D90" w:rsidRDefault="003A6D90" w:rsidP="003A6D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Примечание: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розетка 24В на панели ШСН</w:t>
            </w:r>
          </w:p>
          <w:p w:rsidR="003A6D90" w:rsidRDefault="003A6D90" w:rsidP="003A6D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A6D90" w:rsidRPr="0070508B" w:rsidRDefault="003A6D90" w:rsidP="003A6D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A6D90" w:rsidRPr="004C70D9" w:rsidTr="00954E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58"/>
        </w:trPr>
        <w:tc>
          <w:tcPr>
            <w:tcW w:w="10966" w:type="dxa"/>
            <w:gridSpan w:val="13"/>
            <w:vAlign w:val="center"/>
          </w:tcPr>
          <w:p w:rsidR="003A6D90" w:rsidRPr="00C20576" w:rsidRDefault="003A6D90" w:rsidP="003A6D90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0576">
              <w:rPr>
                <w:rFonts w:ascii="Times New Roman" w:hAnsi="Times New Roman" w:cs="Times New Roman"/>
                <w:b/>
                <w:sz w:val="18"/>
                <w:szCs w:val="18"/>
              </w:rPr>
              <w:t>К опросному листу  необходимо прикладывать однолинейную схему и план подстанции</w:t>
            </w:r>
          </w:p>
        </w:tc>
      </w:tr>
    </w:tbl>
    <w:p w:rsidR="004D5D5B" w:rsidRPr="004C70D9" w:rsidRDefault="004D5D5B" w:rsidP="004D5D5B">
      <w:pPr>
        <w:tabs>
          <w:tab w:val="left" w:pos="5387"/>
        </w:tabs>
        <w:rPr>
          <w:rFonts w:ascii="Times New Roman" w:hAnsi="Times New Roman" w:cs="Times New Roman"/>
          <w:sz w:val="16"/>
          <w:szCs w:val="16"/>
        </w:rPr>
        <w:sectPr w:rsidR="004D5D5B" w:rsidRPr="004C70D9" w:rsidSect="00771293">
          <w:type w:val="continuous"/>
          <w:pgSz w:w="11909" w:h="16834"/>
          <w:pgMar w:top="357" w:right="663" w:bottom="357" w:left="624" w:header="720" w:footer="720" w:gutter="0"/>
          <w:cols w:space="60"/>
          <w:noEndnote/>
        </w:sectPr>
      </w:pPr>
    </w:p>
    <w:p w:rsidR="004D5D5B" w:rsidRPr="004C70D9" w:rsidRDefault="004D5D5B" w:rsidP="004D5D5B">
      <w:pPr>
        <w:rPr>
          <w:rFonts w:ascii="Times New Roman" w:hAnsi="Times New Roman" w:cs="Times New Roman"/>
          <w:sz w:val="16"/>
          <w:szCs w:val="16"/>
        </w:rPr>
      </w:pPr>
    </w:p>
    <w:p w:rsidR="004B42E0" w:rsidRDefault="004B42E0">
      <w:bookmarkStart w:id="0" w:name="_GoBack"/>
      <w:bookmarkEnd w:id="0"/>
    </w:p>
    <w:sectPr w:rsidR="004B42E0" w:rsidSect="00C96D76">
      <w:type w:val="continuous"/>
      <w:pgSz w:w="11909" w:h="16834"/>
      <w:pgMar w:top="360" w:right="1001" w:bottom="360" w:left="567" w:header="720" w:footer="720" w:gutter="0"/>
      <w:cols w:num="3" w:space="720" w:equalWidth="0">
        <w:col w:w="4820" w:space="2"/>
        <w:col w:w="4109" w:space="286"/>
        <w:col w:w="112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6"/>
    <w:rsid w:val="001F2F06"/>
    <w:rsid w:val="00322BB0"/>
    <w:rsid w:val="00387AD2"/>
    <w:rsid w:val="003A6D90"/>
    <w:rsid w:val="004B42E0"/>
    <w:rsid w:val="004D5D5B"/>
    <w:rsid w:val="00546CF6"/>
    <w:rsid w:val="005C395D"/>
    <w:rsid w:val="00885F11"/>
    <w:rsid w:val="00954E00"/>
    <w:rsid w:val="00E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A29E"/>
  <w15:chartTrackingRefBased/>
  <w15:docId w15:val="{FD51E801-1D8F-4EE3-BB9F-39036A9C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46CF6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C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6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drdak.blogspot.com/2016/12/gradus-alt-0176-ascii-v-kvadrate-alt-0178.html" TargetMode="External"/><Relationship Id="rId5" Type="http://schemas.openxmlformats.org/officeDocument/2006/relationships/hyperlink" Target="http://phdrdak.blogspot.com/2016/12/gradus-alt-0176-ascii-v-kvadrate-alt-0178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Rmiturev</dc:creator>
  <cp:keywords/>
  <dc:description/>
  <cp:lastModifiedBy>Rmiturev</cp:lastModifiedBy>
  <cp:revision>2</cp:revision>
  <dcterms:created xsi:type="dcterms:W3CDTF">2018-08-06T11:32:00Z</dcterms:created>
  <dcterms:modified xsi:type="dcterms:W3CDTF">2018-08-06T14:43:00Z</dcterms:modified>
</cp:coreProperties>
</file>